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CA7B" w14:textId="77777777" w:rsidR="00164531" w:rsidRDefault="00164531" w:rsidP="00164531">
      <w:pPr>
        <w:autoSpaceDE w:val="0"/>
        <w:autoSpaceDN w:val="0"/>
        <w:adjustRightInd w:val="0"/>
        <w:spacing w:after="0" w:line="240" w:lineRule="auto"/>
        <w:jc w:val="center"/>
        <w:rPr>
          <w:rFonts w:ascii="Copperplate Gothic Bold" w:hAnsi="Copperplate Gothic Bold" w:cs="FrutigerLT45Light"/>
          <w:b/>
          <w:sz w:val="32"/>
          <w:szCs w:val="32"/>
        </w:rPr>
      </w:pPr>
      <w:r w:rsidRPr="00D37594">
        <w:rPr>
          <w:rFonts w:ascii="Copperplate Gothic Bold" w:hAnsi="Copperplate Gothic Bold" w:cs="FrutigerLT45Light"/>
          <w:b/>
          <w:sz w:val="32"/>
          <w:szCs w:val="32"/>
        </w:rPr>
        <w:t>STOKE  ALDERMOOR  MEDICAL  CENTRE</w:t>
      </w:r>
    </w:p>
    <w:p w14:paraId="672F9C22" w14:textId="77777777" w:rsidR="00164531" w:rsidRPr="00D37594" w:rsidRDefault="00164531" w:rsidP="00164531">
      <w:pPr>
        <w:autoSpaceDE w:val="0"/>
        <w:autoSpaceDN w:val="0"/>
        <w:adjustRightInd w:val="0"/>
        <w:spacing w:after="0" w:line="240" w:lineRule="auto"/>
        <w:jc w:val="center"/>
        <w:rPr>
          <w:rFonts w:ascii="Copperplate Gothic Bold" w:hAnsi="Copperplate Gothic Bold" w:cs="FrutigerLT45Light"/>
          <w:b/>
          <w:sz w:val="32"/>
          <w:szCs w:val="32"/>
        </w:rPr>
      </w:pPr>
      <w:r w:rsidRPr="00D37594">
        <w:rPr>
          <w:rFonts w:ascii="Copperplate Gothic Bold" w:hAnsi="Copperplate Gothic Bold" w:cs="FrutigerLT45Light"/>
          <w:b/>
          <w:sz w:val="32"/>
          <w:szCs w:val="32"/>
        </w:rPr>
        <w:t>DR  P  AGGARWAL</w:t>
      </w:r>
    </w:p>
    <w:p w14:paraId="2885C12F" w14:textId="77777777" w:rsidR="00164531" w:rsidRDefault="00164531" w:rsidP="00164531">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164531" w:rsidRPr="00C44239" w14:paraId="36F8E940" w14:textId="77777777" w:rsidTr="00B73903">
        <w:tc>
          <w:tcPr>
            <w:tcW w:w="9242" w:type="dxa"/>
            <w:tcBorders>
              <w:top w:val="single" w:sz="4" w:space="0" w:color="auto"/>
              <w:left w:val="single" w:sz="4" w:space="0" w:color="auto"/>
              <w:bottom w:val="single" w:sz="4" w:space="0" w:color="auto"/>
              <w:right w:val="single" w:sz="4" w:space="0" w:color="auto"/>
            </w:tcBorders>
            <w:shd w:val="pct10" w:color="auto" w:fill="auto"/>
          </w:tcPr>
          <w:p w14:paraId="2E50F314" w14:textId="77777777" w:rsidR="00164531" w:rsidRPr="00C44239" w:rsidRDefault="00164531" w:rsidP="00B73903">
            <w:pPr>
              <w:autoSpaceDE w:val="0"/>
              <w:autoSpaceDN w:val="0"/>
              <w:adjustRightInd w:val="0"/>
              <w:spacing w:after="0" w:line="240" w:lineRule="auto"/>
              <w:rPr>
                <w:rFonts w:ascii="FrutigerLT45Light" w:hAnsi="FrutigerLT45Light" w:cs="FrutigerLT45Light"/>
              </w:rPr>
            </w:pPr>
          </w:p>
          <w:p w14:paraId="728A1949" w14:textId="77777777" w:rsidR="00164531" w:rsidRPr="004A1CF0" w:rsidRDefault="00164531" w:rsidP="002F50AD">
            <w:pPr>
              <w:autoSpaceDE w:val="0"/>
              <w:autoSpaceDN w:val="0"/>
              <w:adjustRightInd w:val="0"/>
              <w:spacing w:after="0" w:line="240" w:lineRule="auto"/>
              <w:jc w:val="center"/>
              <w:rPr>
                <w:rFonts w:ascii="FrutigerLT45Light" w:hAnsi="FrutigerLT45Light" w:cs="FrutigerLT45Light"/>
                <w:b/>
                <w:sz w:val="28"/>
                <w:szCs w:val="28"/>
              </w:rPr>
            </w:pPr>
            <w:r w:rsidRPr="004A1CF0">
              <w:rPr>
                <w:rFonts w:ascii="Arial" w:hAnsi="Arial" w:cs="Arial"/>
                <w:b/>
                <w:sz w:val="28"/>
                <w:szCs w:val="28"/>
              </w:rPr>
              <w:t>Local Patient Participation Report 2011/12</w:t>
            </w:r>
          </w:p>
        </w:tc>
      </w:tr>
      <w:tr w:rsidR="00164531" w:rsidRPr="00C44239" w14:paraId="0D5AE75A" w14:textId="77777777" w:rsidTr="00B73903">
        <w:tc>
          <w:tcPr>
            <w:tcW w:w="9242" w:type="dxa"/>
            <w:tcBorders>
              <w:top w:val="single" w:sz="4" w:space="0" w:color="auto"/>
              <w:bottom w:val="single" w:sz="4" w:space="0" w:color="auto"/>
            </w:tcBorders>
          </w:tcPr>
          <w:p w14:paraId="06190D1A" w14:textId="77777777" w:rsidR="00693AA6" w:rsidRDefault="00693AA6" w:rsidP="00693AA6">
            <w:pPr>
              <w:autoSpaceDE w:val="0"/>
              <w:autoSpaceDN w:val="0"/>
              <w:adjustRightInd w:val="0"/>
              <w:spacing w:after="0" w:line="240" w:lineRule="auto"/>
              <w:jc w:val="center"/>
              <w:rPr>
                <w:rFonts w:ascii="FrutigerLT45Light" w:hAnsi="FrutigerLT45Light" w:cs="FrutigerLT45Light"/>
                <w:b/>
                <w:sz w:val="28"/>
                <w:szCs w:val="28"/>
              </w:rPr>
            </w:pPr>
            <w:r w:rsidRPr="00CD5778">
              <w:rPr>
                <w:rFonts w:ascii="FrutigerLT45Light" w:hAnsi="FrutigerLT45Light" w:cs="FrutigerLT45Light"/>
                <w:b/>
                <w:sz w:val="28"/>
                <w:szCs w:val="28"/>
              </w:rPr>
              <w:t xml:space="preserve">Update on </w:t>
            </w:r>
            <w:r w:rsidR="002F50AD" w:rsidRPr="00CD5778">
              <w:rPr>
                <w:rFonts w:ascii="FrutigerLT45Light" w:hAnsi="FrutigerLT45Light" w:cs="FrutigerLT45Light"/>
                <w:b/>
                <w:sz w:val="28"/>
                <w:szCs w:val="28"/>
              </w:rPr>
              <w:t>P</w:t>
            </w:r>
            <w:r w:rsidR="00164531" w:rsidRPr="00CD5778">
              <w:rPr>
                <w:rFonts w:ascii="FrutigerLT45Light" w:hAnsi="FrutigerLT45Light" w:cs="FrutigerLT45Light"/>
                <w:b/>
                <w:sz w:val="28"/>
                <w:szCs w:val="28"/>
              </w:rPr>
              <w:t>atient</w:t>
            </w:r>
            <w:r w:rsidR="00164531" w:rsidRPr="004A1CF0">
              <w:rPr>
                <w:rFonts w:ascii="FrutigerLT45Light" w:hAnsi="FrutigerLT45Light" w:cs="FrutigerLT45Light"/>
                <w:b/>
                <w:sz w:val="28"/>
                <w:szCs w:val="28"/>
              </w:rPr>
              <w:t xml:space="preserve"> Participation Action Plan 31st January 2012</w:t>
            </w:r>
          </w:p>
          <w:p w14:paraId="0A18518D" w14:textId="77777777" w:rsidR="00693AA6" w:rsidRDefault="00693AA6" w:rsidP="00693AA6">
            <w:pPr>
              <w:autoSpaceDE w:val="0"/>
              <w:autoSpaceDN w:val="0"/>
              <w:adjustRightInd w:val="0"/>
              <w:spacing w:after="0" w:line="240" w:lineRule="auto"/>
              <w:jc w:val="center"/>
              <w:rPr>
                <w:rFonts w:ascii="FrutigerLT45Light" w:hAnsi="FrutigerLT45Light" w:cs="FrutigerLT45Light"/>
                <w:b/>
                <w:sz w:val="28"/>
                <w:szCs w:val="28"/>
              </w:rPr>
            </w:pPr>
          </w:p>
          <w:p w14:paraId="61FD3D0D" w14:textId="77777777" w:rsidR="00693AA6" w:rsidRDefault="00693AA6" w:rsidP="00693AA6">
            <w:pPr>
              <w:autoSpaceDE w:val="0"/>
              <w:autoSpaceDN w:val="0"/>
              <w:adjustRightInd w:val="0"/>
              <w:spacing w:after="0" w:line="240" w:lineRule="auto"/>
              <w:jc w:val="center"/>
              <w:rPr>
                <w:rFonts w:ascii="FrutigerLT45Light" w:hAnsi="FrutigerLT45Light" w:cs="FrutigerLT45Light"/>
                <w:b/>
                <w:sz w:val="24"/>
                <w:szCs w:val="24"/>
              </w:rPr>
            </w:pPr>
          </w:p>
          <w:p w14:paraId="4B1C09B8" w14:textId="77777777" w:rsidR="00693AA6" w:rsidRPr="00693AA6" w:rsidRDefault="00693AA6" w:rsidP="00693AA6">
            <w:pPr>
              <w:autoSpaceDE w:val="0"/>
              <w:autoSpaceDN w:val="0"/>
              <w:adjustRightInd w:val="0"/>
              <w:spacing w:after="0" w:line="240" w:lineRule="auto"/>
              <w:rPr>
                <w:rFonts w:ascii="FrutigerLT45Light" w:hAnsi="FrutigerLT45Light" w:cs="FrutigerLT45Light"/>
                <w:b/>
                <w:color w:val="1F497D" w:themeColor="text2"/>
                <w:sz w:val="24"/>
                <w:szCs w:val="24"/>
                <w:u w:val="single"/>
              </w:rPr>
            </w:pPr>
            <w:r w:rsidRPr="00693AA6">
              <w:rPr>
                <w:rFonts w:ascii="FrutigerLT45Light" w:hAnsi="FrutigerLT45Light" w:cs="FrutigerLT45Light"/>
                <w:b/>
                <w:color w:val="1F497D" w:themeColor="text2"/>
                <w:sz w:val="24"/>
                <w:szCs w:val="24"/>
                <w:u w:val="single"/>
              </w:rPr>
              <w:t>Booking Appointments</w:t>
            </w:r>
          </w:p>
          <w:p w14:paraId="0DADA433" w14:textId="77777777" w:rsidR="00AE7E31" w:rsidRDefault="00693AA6" w:rsidP="00693AA6">
            <w:pPr>
              <w:autoSpaceDE w:val="0"/>
              <w:autoSpaceDN w:val="0"/>
              <w:adjustRightInd w:val="0"/>
              <w:spacing w:after="0" w:line="240" w:lineRule="auto"/>
              <w:rPr>
                <w:rFonts w:ascii="FrutigerLT45Light" w:hAnsi="FrutigerLT45Light" w:cs="FrutigerLT45Light"/>
                <w:sz w:val="24"/>
                <w:szCs w:val="24"/>
              </w:rPr>
            </w:pPr>
            <w:r w:rsidRPr="00693AA6">
              <w:rPr>
                <w:rFonts w:ascii="FrutigerLT45Light" w:hAnsi="FrutigerLT45Light" w:cs="FrutigerLT45Light"/>
                <w:sz w:val="24"/>
                <w:szCs w:val="24"/>
              </w:rPr>
              <w:t>E</w:t>
            </w:r>
            <w:r w:rsidR="00CD5778">
              <w:rPr>
                <w:rFonts w:ascii="FrutigerLT45Light" w:hAnsi="FrutigerLT45Light" w:cs="FrutigerLT45Light"/>
                <w:sz w:val="24"/>
                <w:szCs w:val="24"/>
              </w:rPr>
              <w:t>MIS</w:t>
            </w:r>
            <w:r w:rsidRPr="00693AA6">
              <w:rPr>
                <w:rFonts w:ascii="FrutigerLT45Light" w:hAnsi="FrutigerLT45Light" w:cs="FrutigerLT45Light"/>
                <w:sz w:val="24"/>
                <w:szCs w:val="24"/>
              </w:rPr>
              <w:t xml:space="preserve"> Web (our patient electronic recording software) was installed in July 2011. It has a facility built in to allow patients (who have applied for access) to access the system allowing them to book appointments in advance on line.  E</w:t>
            </w:r>
            <w:r w:rsidR="00CD5778">
              <w:rPr>
                <w:rFonts w:ascii="FrutigerLT45Light" w:hAnsi="FrutigerLT45Light" w:cs="FrutigerLT45Light"/>
                <w:sz w:val="24"/>
                <w:szCs w:val="24"/>
              </w:rPr>
              <w:t>MIS</w:t>
            </w:r>
            <w:r w:rsidRPr="00693AA6">
              <w:rPr>
                <w:rFonts w:ascii="FrutigerLT45Light" w:hAnsi="FrutigerLT45Light" w:cs="FrutigerLT45Light"/>
                <w:sz w:val="24"/>
                <w:szCs w:val="24"/>
              </w:rPr>
              <w:t xml:space="preserve"> Web has encountered many problems in the last year regarding this facility and it was agreed with PRG that Stoke Aldermoor Medical Centre will only start this service when there is enough evidence that the system is robust and without problems.  </w:t>
            </w:r>
            <w:r w:rsidR="006E4D02">
              <w:rPr>
                <w:rFonts w:ascii="FrutigerLT45Light" w:hAnsi="FrutigerLT45Light" w:cs="FrutigerLT45Light"/>
                <w:sz w:val="24"/>
                <w:szCs w:val="24"/>
              </w:rPr>
              <w:t>We will then inform all our patients so people wishing to take up</w:t>
            </w:r>
            <w:r w:rsidR="00AE7E31">
              <w:rPr>
                <w:rFonts w:ascii="FrutigerLT45Light" w:hAnsi="FrutigerLT45Light" w:cs="FrutigerLT45Light"/>
                <w:sz w:val="24"/>
                <w:szCs w:val="24"/>
              </w:rPr>
              <w:t xml:space="preserve"> can apply to the Practice.</w:t>
            </w:r>
          </w:p>
          <w:p w14:paraId="5980EF86" w14:textId="77777777" w:rsidR="00AE7E31" w:rsidRDefault="00AE7E31" w:rsidP="00693AA6">
            <w:pPr>
              <w:autoSpaceDE w:val="0"/>
              <w:autoSpaceDN w:val="0"/>
              <w:adjustRightInd w:val="0"/>
              <w:spacing w:after="0" w:line="240" w:lineRule="auto"/>
              <w:rPr>
                <w:rFonts w:ascii="FrutigerLT45Light" w:hAnsi="FrutigerLT45Light" w:cs="FrutigerLT45Light"/>
                <w:sz w:val="24"/>
                <w:szCs w:val="24"/>
              </w:rPr>
            </w:pPr>
          </w:p>
          <w:p w14:paraId="4271CDF5" w14:textId="77777777" w:rsidR="00AE7E31" w:rsidRPr="00F13566" w:rsidRDefault="00AE7E31" w:rsidP="00693AA6">
            <w:pPr>
              <w:autoSpaceDE w:val="0"/>
              <w:autoSpaceDN w:val="0"/>
              <w:adjustRightInd w:val="0"/>
              <w:spacing w:after="0" w:line="240" w:lineRule="auto"/>
              <w:rPr>
                <w:rFonts w:ascii="FrutigerLT45Light" w:hAnsi="FrutigerLT45Light" w:cs="FrutigerLT45Light"/>
                <w:b/>
                <w:color w:val="1F497D" w:themeColor="text2"/>
                <w:sz w:val="24"/>
                <w:szCs w:val="24"/>
                <w:u w:val="single"/>
              </w:rPr>
            </w:pPr>
            <w:r w:rsidRPr="00F13566">
              <w:rPr>
                <w:rFonts w:ascii="FrutigerLT45Light" w:hAnsi="FrutigerLT45Light" w:cs="FrutigerLT45Light"/>
                <w:b/>
                <w:color w:val="1F497D" w:themeColor="text2"/>
                <w:sz w:val="24"/>
                <w:szCs w:val="24"/>
                <w:u w:val="single"/>
              </w:rPr>
              <w:t>Automated Arrival Machine</w:t>
            </w:r>
          </w:p>
          <w:p w14:paraId="22F70786" w14:textId="77777777" w:rsidR="00AE7E31" w:rsidRDefault="00AE7E31" w:rsidP="00693AA6">
            <w:pPr>
              <w:autoSpaceDE w:val="0"/>
              <w:autoSpaceDN w:val="0"/>
              <w:adjustRightInd w:val="0"/>
              <w:spacing w:after="0" w:line="240" w:lineRule="auto"/>
              <w:rPr>
                <w:rFonts w:ascii="FrutigerLT45Light" w:hAnsi="FrutigerLT45Light" w:cs="FrutigerLT45Light"/>
                <w:sz w:val="24"/>
                <w:szCs w:val="24"/>
              </w:rPr>
            </w:pPr>
            <w:r>
              <w:rPr>
                <w:rFonts w:ascii="FrutigerLT45Light" w:hAnsi="FrutigerLT45Light" w:cs="FrutigerLT45Light"/>
                <w:sz w:val="24"/>
                <w:szCs w:val="24"/>
              </w:rPr>
              <w:t xml:space="preserve">This was looked into and again there were problems with integration/link up with our computer software. Cost of machine and maintenance costs </w:t>
            </w:r>
            <w:r w:rsidR="00CD5778">
              <w:rPr>
                <w:rFonts w:ascii="FrutigerLT45Light" w:hAnsi="FrutigerLT45Light" w:cs="FrutigerLT45Light"/>
                <w:sz w:val="24"/>
                <w:szCs w:val="24"/>
              </w:rPr>
              <w:t>found to be</w:t>
            </w:r>
            <w:r w:rsidR="00F13566">
              <w:rPr>
                <w:rFonts w:ascii="FrutigerLT45Light" w:hAnsi="FrutigerLT45Light" w:cs="FrutigerLT45Light"/>
                <w:sz w:val="24"/>
                <w:szCs w:val="24"/>
              </w:rPr>
              <w:t xml:space="preserve"> very high. It was agreed with PRG to put this on hold for now. It was generally agreed that the human touch was better! The system of reporting to reception on arrival was more friendly and allowed patients and staff to get to know one another. PRG thought the money could be better spent in investing in a device that displayed messages for example Flu vaccinations, appropriate use of A&amp;E services and importance of Travel vaccinations in preventing diseases. </w:t>
            </w:r>
          </w:p>
          <w:p w14:paraId="79E85925" w14:textId="77777777" w:rsidR="00F13566" w:rsidRDefault="00F13566" w:rsidP="00693AA6">
            <w:pPr>
              <w:autoSpaceDE w:val="0"/>
              <w:autoSpaceDN w:val="0"/>
              <w:adjustRightInd w:val="0"/>
              <w:spacing w:after="0" w:line="240" w:lineRule="auto"/>
              <w:rPr>
                <w:rFonts w:ascii="FrutigerLT45Light" w:hAnsi="FrutigerLT45Light" w:cs="FrutigerLT45Light"/>
                <w:sz w:val="24"/>
                <w:szCs w:val="24"/>
              </w:rPr>
            </w:pPr>
          </w:p>
          <w:p w14:paraId="61B0ECDB" w14:textId="77777777" w:rsidR="00F13566" w:rsidRDefault="00F13566" w:rsidP="00693AA6">
            <w:pPr>
              <w:autoSpaceDE w:val="0"/>
              <w:autoSpaceDN w:val="0"/>
              <w:adjustRightInd w:val="0"/>
              <w:spacing w:after="0" w:line="240" w:lineRule="auto"/>
              <w:rPr>
                <w:rFonts w:ascii="FrutigerLT45Light" w:hAnsi="FrutigerLT45Light" w:cs="FrutigerLT45Light"/>
                <w:sz w:val="24"/>
                <w:szCs w:val="24"/>
              </w:rPr>
            </w:pPr>
            <w:r w:rsidRPr="00CD5778">
              <w:rPr>
                <w:rFonts w:ascii="FrutigerLT45Light" w:hAnsi="FrutigerLT45Light" w:cs="FrutigerLT45Light"/>
                <w:b/>
                <w:color w:val="1F497D" w:themeColor="text2"/>
                <w:sz w:val="24"/>
                <w:szCs w:val="24"/>
                <w:u w:val="single"/>
              </w:rPr>
              <w:t>Communication with Patients using Texts</w:t>
            </w:r>
            <w:r>
              <w:rPr>
                <w:rFonts w:ascii="FrutigerLT45Light" w:hAnsi="FrutigerLT45Light" w:cs="FrutigerLT45Light"/>
                <w:sz w:val="24"/>
                <w:szCs w:val="24"/>
              </w:rPr>
              <w:t xml:space="preserve">, </w:t>
            </w:r>
          </w:p>
          <w:p w14:paraId="5B7B76AE" w14:textId="77777777" w:rsidR="00F13566" w:rsidRDefault="00F13566" w:rsidP="00693AA6">
            <w:pPr>
              <w:autoSpaceDE w:val="0"/>
              <w:autoSpaceDN w:val="0"/>
              <w:adjustRightInd w:val="0"/>
              <w:spacing w:after="0" w:line="240" w:lineRule="auto"/>
              <w:rPr>
                <w:rFonts w:ascii="FrutigerLT45Light" w:hAnsi="FrutigerLT45Light" w:cs="FrutigerLT45Light"/>
                <w:sz w:val="24"/>
                <w:szCs w:val="24"/>
              </w:rPr>
            </w:pPr>
            <w:r>
              <w:rPr>
                <w:rFonts w:ascii="FrutigerLT45Light" w:hAnsi="FrutigerLT45Light" w:cs="FrutigerLT45Light"/>
                <w:sz w:val="24"/>
                <w:szCs w:val="24"/>
              </w:rPr>
              <w:t xml:space="preserve">It was felt by the PRG that the public in general need to be aware of informing the Surgery when phone numbers changed for this to be effective. It was noted parents </w:t>
            </w:r>
            <w:r w:rsidR="00CD5778">
              <w:rPr>
                <w:rFonts w:ascii="FrutigerLT45Light" w:hAnsi="FrutigerLT45Light" w:cs="FrutigerLT45Light"/>
                <w:sz w:val="24"/>
                <w:szCs w:val="24"/>
              </w:rPr>
              <w:t>often give</w:t>
            </w:r>
            <w:r>
              <w:rPr>
                <w:rFonts w:ascii="FrutigerLT45Light" w:hAnsi="FrutigerLT45Light" w:cs="FrutigerLT45Light"/>
                <w:sz w:val="24"/>
                <w:szCs w:val="24"/>
              </w:rPr>
              <w:t xml:space="preserve"> their mobiles </w:t>
            </w:r>
            <w:r w:rsidR="00CD5778">
              <w:rPr>
                <w:rFonts w:ascii="FrutigerLT45Light" w:hAnsi="FrutigerLT45Light" w:cs="FrutigerLT45Light"/>
                <w:sz w:val="24"/>
                <w:szCs w:val="24"/>
              </w:rPr>
              <w:t>t</w:t>
            </w:r>
            <w:r>
              <w:rPr>
                <w:rFonts w:ascii="FrutigerLT45Light" w:hAnsi="FrutigerLT45Light" w:cs="FrutigerLT45Light"/>
                <w:sz w:val="24"/>
                <w:szCs w:val="24"/>
              </w:rPr>
              <w:t xml:space="preserve">o </w:t>
            </w:r>
            <w:r w:rsidR="00CD5778">
              <w:rPr>
                <w:rFonts w:ascii="FrutigerLT45Light" w:hAnsi="FrutigerLT45Light" w:cs="FrutigerLT45Light"/>
                <w:sz w:val="24"/>
                <w:szCs w:val="24"/>
              </w:rPr>
              <w:t xml:space="preserve">their </w:t>
            </w:r>
            <w:r>
              <w:rPr>
                <w:rFonts w:ascii="FrutigerLT45Light" w:hAnsi="FrutigerLT45Light" w:cs="FrutigerLT45Light"/>
                <w:sz w:val="24"/>
                <w:szCs w:val="24"/>
              </w:rPr>
              <w:t>children and thus message may not get to the right person.</w:t>
            </w:r>
            <w:r w:rsidR="00CD5778">
              <w:rPr>
                <w:rFonts w:ascii="FrutigerLT45Light" w:hAnsi="FrutigerLT45Light" w:cs="FrutigerLT45Light"/>
                <w:sz w:val="24"/>
                <w:szCs w:val="24"/>
              </w:rPr>
              <w:t xml:space="preserve"> More work to be done on this before it can be implemented.</w:t>
            </w:r>
          </w:p>
          <w:p w14:paraId="2A84EB58" w14:textId="77777777" w:rsidR="00693AA6" w:rsidRPr="00693AA6" w:rsidRDefault="00693AA6" w:rsidP="00693AA6">
            <w:pPr>
              <w:autoSpaceDE w:val="0"/>
              <w:autoSpaceDN w:val="0"/>
              <w:adjustRightInd w:val="0"/>
              <w:spacing w:after="0" w:line="240" w:lineRule="auto"/>
              <w:rPr>
                <w:rFonts w:ascii="FrutigerLT45Light" w:hAnsi="FrutigerLT45Light" w:cs="FrutigerLT45Light"/>
                <w:sz w:val="24"/>
                <w:szCs w:val="24"/>
              </w:rPr>
            </w:pPr>
          </w:p>
          <w:p w14:paraId="48456BA8" w14:textId="77777777" w:rsidR="00693AA6" w:rsidRPr="00693AA6" w:rsidRDefault="00693AA6" w:rsidP="00693AA6">
            <w:pPr>
              <w:autoSpaceDE w:val="0"/>
              <w:autoSpaceDN w:val="0"/>
              <w:adjustRightInd w:val="0"/>
              <w:spacing w:after="0" w:line="240" w:lineRule="auto"/>
              <w:rPr>
                <w:rFonts w:ascii="FrutigerLT45Light" w:hAnsi="FrutigerLT45Light" w:cs="FrutigerLT45Light"/>
                <w:sz w:val="24"/>
                <w:szCs w:val="24"/>
              </w:rPr>
            </w:pPr>
          </w:p>
          <w:p w14:paraId="2A3FD9F5" w14:textId="77777777" w:rsidR="00693AA6" w:rsidRDefault="00693AA6" w:rsidP="00693AA6">
            <w:pPr>
              <w:autoSpaceDE w:val="0"/>
              <w:autoSpaceDN w:val="0"/>
              <w:adjustRightInd w:val="0"/>
              <w:spacing w:after="0" w:line="240" w:lineRule="auto"/>
              <w:rPr>
                <w:rFonts w:ascii="FrutigerLT45Light" w:hAnsi="FrutigerLT45Light" w:cs="FrutigerLT45Light"/>
                <w:b/>
                <w:sz w:val="24"/>
                <w:szCs w:val="24"/>
              </w:rPr>
            </w:pPr>
          </w:p>
          <w:p w14:paraId="6E99623E" w14:textId="77777777" w:rsidR="00164531" w:rsidRPr="00C44239" w:rsidRDefault="00164531" w:rsidP="00693AA6">
            <w:pPr>
              <w:autoSpaceDE w:val="0"/>
              <w:autoSpaceDN w:val="0"/>
              <w:adjustRightInd w:val="0"/>
              <w:spacing w:after="0" w:line="240" w:lineRule="auto"/>
              <w:rPr>
                <w:rFonts w:ascii="FrutigerLT45Light" w:hAnsi="FrutigerLT45Light" w:cs="FrutigerLT45Light"/>
              </w:rPr>
            </w:pPr>
          </w:p>
        </w:tc>
      </w:tr>
    </w:tbl>
    <w:p w14:paraId="736A20DD" w14:textId="77777777" w:rsidR="005B673B" w:rsidRDefault="005B673B"/>
    <w:sectPr w:rsidR="005B673B" w:rsidSect="00B64D99">
      <w:pgSz w:w="11906" w:h="16838"/>
      <w:pgMar w:top="113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Arial"/>
    <w:panose1 w:val="020E0705020206020404"/>
    <w:charset w:val="00"/>
    <w:family w:val="swiss"/>
    <w:pitch w:val="variable"/>
    <w:sig w:usb0="00000003" w:usb1="00000000" w:usb2="00000000" w:usb3="00000000" w:csb0="00000001" w:csb1="00000000"/>
  </w:font>
  <w:font w:name="FrutigerLT45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31"/>
    <w:rsid w:val="00164531"/>
    <w:rsid w:val="002075A5"/>
    <w:rsid w:val="00296ABC"/>
    <w:rsid w:val="002B2E2E"/>
    <w:rsid w:val="002E1396"/>
    <w:rsid w:val="002F50AD"/>
    <w:rsid w:val="003A3C28"/>
    <w:rsid w:val="003D0485"/>
    <w:rsid w:val="004728B2"/>
    <w:rsid w:val="004766F0"/>
    <w:rsid w:val="004A1CF0"/>
    <w:rsid w:val="004D2AAF"/>
    <w:rsid w:val="00592872"/>
    <w:rsid w:val="005B673B"/>
    <w:rsid w:val="00693AA6"/>
    <w:rsid w:val="006E4D02"/>
    <w:rsid w:val="00704239"/>
    <w:rsid w:val="007235F9"/>
    <w:rsid w:val="00724792"/>
    <w:rsid w:val="00842C98"/>
    <w:rsid w:val="00890BEF"/>
    <w:rsid w:val="00897A5F"/>
    <w:rsid w:val="009601ED"/>
    <w:rsid w:val="00A6407C"/>
    <w:rsid w:val="00AE7E31"/>
    <w:rsid w:val="00AF661E"/>
    <w:rsid w:val="00B64D99"/>
    <w:rsid w:val="00B73903"/>
    <w:rsid w:val="00BF2174"/>
    <w:rsid w:val="00C14D2F"/>
    <w:rsid w:val="00CD5778"/>
    <w:rsid w:val="00CD627F"/>
    <w:rsid w:val="00D301AA"/>
    <w:rsid w:val="00D57C5B"/>
    <w:rsid w:val="00D7269B"/>
    <w:rsid w:val="00E5078C"/>
    <w:rsid w:val="00E7475E"/>
    <w:rsid w:val="00F13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CE43"/>
  <w15:docId w15:val="{05404837-4B41-44C1-B42D-FFA31700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53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453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 Collaborative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aggarwal</dc:creator>
  <cp:keywords/>
  <dc:description/>
  <cp:lastModifiedBy>Katy Morson</cp:lastModifiedBy>
  <cp:revision>2</cp:revision>
  <dcterms:created xsi:type="dcterms:W3CDTF">2022-10-24T10:50:00Z</dcterms:created>
  <dcterms:modified xsi:type="dcterms:W3CDTF">2022-10-24T10:50:00Z</dcterms:modified>
</cp:coreProperties>
</file>